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3"/>
        <w:gridCol w:w="2800"/>
        <w:gridCol w:w="1181"/>
        <w:gridCol w:w="1048"/>
        <w:gridCol w:w="1965"/>
        <w:gridCol w:w="2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573" w:type="dxa"/>
            <w:shd w:val="clear"/>
            <w:vAlign w:val="bottom"/>
          </w:tcPr>
          <w:p>
            <w:pPr>
              <w:rPr>
                <w:rFonts w:hint="eastAsia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3" w:type="dxa"/>
            <w:gridSpan w:val="5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Структура одноставкових тарифів на послуги з централізованого опалення та централізованого постачання гарячої води, що надаються населенню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573" w:type="dxa"/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3" w:type="dxa"/>
            <w:gridSpan w:val="5"/>
            <w:tcBorders>
              <w:bottom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ПрАТ "Енергія"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5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№ з/п</w:t>
            </w:r>
          </w:p>
        </w:tc>
        <w:tc>
          <w:tcPr>
            <w:tcW w:w="2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Назва показника</w:t>
            </w:r>
          </w:p>
        </w:tc>
        <w:tc>
          <w:tcPr>
            <w:tcW w:w="22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Послуга з централізованого опалення </w:t>
            </w:r>
          </w:p>
        </w:tc>
        <w:tc>
          <w:tcPr>
            <w:tcW w:w="4894" w:type="dxa"/>
            <w:gridSpan w:val="2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Послуга з централізованого постачання гарячої води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0" w:hRule="atLeast"/>
        </w:trPr>
        <w:tc>
          <w:tcPr>
            <w:tcW w:w="5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для абонентів житлових будинків з будинковими та квартирними приладами обліку теплової енергії</w:t>
            </w:r>
          </w:p>
        </w:tc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для абонентів житлових будинків без будинкових та квартирних приладів обліку теплової енергії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 умови підключення рушникосушиль-ників до системи гарячого водопостачання</w:t>
            </w:r>
          </w:p>
        </w:tc>
        <w:tc>
          <w:tcPr>
            <w:tcW w:w="2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за умови відсутності рушникосушиль-ників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грн/Гкал</w:t>
            </w:r>
          </w:p>
        </w:tc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SimSun"/>
                <w:sz w:val="20"/>
                <w:szCs w:val="20"/>
                <w:lang w:val="en-US" w:eastAsia="zh-CN" w:bidi="ar"/>
              </w:rPr>
              <w:t>грн/м</w:t>
            </w:r>
            <w:r>
              <w:rPr>
                <w:rStyle w:val="5"/>
                <w:rFonts w:eastAsia="SimSun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4"/>
                <w:rFonts w:eastAsia="SimSun"/>
                <w:sz w:val="20"/>
                <w:szCs w:val="20"/>
                <w:lang w:val="en-US" w:eastAsia="zh-CN" w:bidi="ar"/>
              </w:rPr>
              <w:t xml:space="preserve"> на рік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SimSun"/>
                <w:sz w:val="20"/>
                <w:szCs w:val="20"/>
                <w:lang w:val="en-US" w:eastAsia="zh-CN" w:bidi="ar"/>
              </w:rPr>
              <w:t>грн/м</w:t>
            </w:r>
            <w:r>
              <w:rPr>
                <w:rStyle w:val="5"/>
                <w:rFonts w:eastAsia="SimSun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SimSun"/>
                <w:sz w:val="20"/>
                <w:szCs w:val="20"/>
                <w:lang w:val="en-US" w:eastAsia="zh-CN" w:bidi="ar"/>
              </w:rPr>
              <w:t>грн/м</w:t>
            </w:r>
            <w:r>
              <w:rPr>
                <w:rStyle w:val="5"/>
                <w:rFonts w:eastAsia="SimSun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00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573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00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Собівартість власної теплової енергії, врахована у встановлених тарифах на теплову енергію для потреб населення </w:t>
            </w:r>
          </w:p>
        </w:tc>
        <w:tc>
          <w:tcPr>
            <w:tcW w:w="1181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1643,380</w:t>
            </w:r>
          </w:p>
        </w:tc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171,885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88,056</w:t>
            </w:r>
          </w:p>
        </w:tc>
        <w:tc>
          <w:tcPr>
            <w:tcW w:w="2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80,636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73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00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Витрати на утримання абонентської служби,                          усього, у т. ч.:</w:t>
            </w:r>
          </w:p>
        </w:tc>
        <w:tc>
          <w:tcPr>
            <w:tcW w:w="1181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6,564</w:t>
            </w:r>
          </w:p>
        </w:tc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0,687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0,399</w:t>
            </w:r>
          </w:p>
        </w:tc>
        <w:tc>
          <w:tcPr>
            <w:tcW w:w="2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2.1</w:t>
            </w:r>
          </w:p>
        </w:tc>
        <w:tc>
          <w:tcPr>
            <w:tcW w:w="2800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витрати на оплату праці </w:t>
            </w:r>
          </w:p>
        </w:tc>
        <w:tc>
          <w:tcPr>
            <w:tcW w:w="1181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5,380</w:t>
            </w:r>
          </w:p>
        </w:tc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0,563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0,327</w:t>
            </w:r>
          </w:p>
        </w:tc>
        <w:tc>
          <w:tcPr>
            <w:tcW w:w="2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2.2</w:t>
            </w:r>
          </w:p>
        </w:tc>
        <w:tc>
          <w:tcPr>
            <w:tcW w:w="2800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внески на соціальні заходи </w:t>
            </w:r>
          </w:p>
        </w:tc>
        <w:tc>
          <w:tcPr>
            <w:tcW w:w="1181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1,184</w:t>
            </w:r>
          </w:p>
        </w:tc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0,124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0,072</w:t>
            </w:r>
          </w:p>
        </w:tc>
        <w:tc>
          <w:tcPr>
            <w:tcW w:w="2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2.3</w:t>
            </w:r>
          </w:p>
        </w:tc>
        <w:tc>
          <w:tcPr>
            <w:tcW w:w="2800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інші витрати абонентської служби</w:t>
            </w:r>
          </w:p>
        </w:tc>
        <w:tc>
          <w:tcPr>
            <w:tcW w:w="1181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0,000</w:t>
            </w:r>
          </w:p>
        </w:tc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0,000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0,000</w:t>
            </w:r>
          </w:p>
        </w:tc>
        <w:tc>
          <w:tcPr>
            <w:tcW w:w="2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73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00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Витрати  з проведення періодичної повірки, обслуговування і ремонту квартирних засобів обліку, у тому числі їх демонтажу, транспортування та монтажу після повірки</w:t>
            </w:r>
          </w:p>
        </w:tc>
        <w:tc>
          <w:tcPr>
            <w:tcW w:w="1181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</w:t>
            </w:r>
          </w:p>
        </w:tc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0,000</w:t>
            </w:r>
          </w:p>
        </w:tc>
        <w:tc>
          <w:tcPr>
            <w:tcW w:w="2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73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00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Витрати на придбання води на послуги з централізованого постачання гарячої води</w:t>
            </w:r>
          </w:p>
        </w:tc>
        <w:tc>
          <w:tcPr>
            <w:tcW w:w="1181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</w:t>
            </w:r>
          </w:p>
        </w:tc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11,890</w:t>
            </w:r>
          </w:p>
        </w:tc>
        <w:tc>
          <w:tcPr>
            <w:tcW w:w="2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00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Решта витрат, крім послуг банку</w:t>
            </w:r>
          </w:p>
        </w:tc>
        <w:tc>
          <w:tcPr>
            <w:tcW w:w="1181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5,920</w:t>
            </w:r>
          </w:p>
        </w:tc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0,619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0,360</w:t>
            </w:r>
          </w:p>
        </w:tc>
        <w:tc>
          <w:tcPr>
            <w:tcW w:w="2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00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Собівартість послуг без урахування послуг банку</w:t>
            </w:r>
          </w:p>
        </w:tc>
        <w:tc>
          <w:tcPr>
            <w:tcW w:w="1181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1655,864</w:t>
            </w:r>
          </w:p>
        </w:tc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173,190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100,704</w:t>
            </w:r>
          </w:p>
        </w:tc>
        <w:tc>
          <w:tcPr>
            <w:tcW w:w="2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93,229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00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Розрахунковий прибуток, усього, у т. ч.:</w:t>
            </w:r>
          </w:p>
        </w:tc>
        <w:tc>
          <w:tcPr>
            <w:tcW w:w="1181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0,000</w:t>
            </w:r>
          </w:p>
        </w:tc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0,000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0,000</w:t>
            </w:r>
          </w:p>
        </w:tc>
        <w:tc>
          <w:tcPr>
            <w:tcW w:w="2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73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7.1</w:t>
            </w:r>
          </w:p>
        </w:tc>
        <w:tc>
          <w:tcPr>
            <w:tcW w:w="2800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прибуток у тарифі на теплову енергію для потреб населення</w:t>
            </w:r>
          </w:p>
        </w:tc>
        <w:tc>
          <w:tcPr>
            <w:tcW w:w="1181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0,000</w:t>
            </w:r>
          </w:p>
        </w:tc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0,000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0,000</w:t>
            </w:r>
          </w:p>
        </w:tc>
        <w:tc>
          <w:tcPr>
            <w:tcW w:w="2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7.2</w:t>
            </w:r>
          </w:p>
        </w:tc>
        <w:tc>
          <w:tcPr>
            <w:tcW w:w="2800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плановий прибуток на послугу, усього, у т. ч.:</w:t>
            </w:r>
          </w:p>
        </w:tc>
        <w:tc>
          <w:tcPr>
            <w:tcW w:w="1181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0,000</w:t>
            </w:r>
          </w:p>
        </w:tc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0,000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0,000</w:t>
            </w:r>
          </w:p>
        </w:tc>
        <w:tc>
          <w:tcPr>
            <w:tcW w:w="2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чистий прибуток</w:t>
            </w:r>
          </w:p>
        </w:tc>
        <w:tc>
          <w:tcPr>
            <w:tcW w:w="1181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0,000</w:t>
            </w:r>
          </w:p>
        </w:tc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0,000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0,000</w:t>
            </w:r>
          </w:p>
        </w:tc>
        <w:tc>
          <w:tcPr>
            <w:tcW w:w="2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податок на прибуток</w:t>
            </w:r>
          </w:p>
        </w:tc>
        <w:tc>
          <w:tcPr>
            <w:tcW w:w="1181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0,000</w:t>
            </w:r>
          </w:p>
        </w:tc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0,000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0,000</w:t>
            </w:r>
          </w:p>
        </w:tc>
        <w:tc>
          <w:tcPr>
            <w:tcW w:w="2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00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Послуги банку</w:t>
            </w:r>
          </w:p>
        </w:tc>
        <w:tc>
          <w:tcPr>
            <w:tcW w:w="1181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3,355</w:t>
            </w:r>
          </w:p>
        </w:tc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0,351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0,209</w:t>
            </w:r>
          </w:p>
        </w:tc>
        <w:tc>
          <w:tcPr>
            <w:tcW w:w="2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0,194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73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00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Повна планова собівартість послуг з урахуванням послуг банку</w:t>
            </w:r>
          </w:p>
        </w:tc>
        <w:tc>
          <w:tcPr>
            <w:tcW w:w="1181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1659,22</w:t>
            </w:r>
          </w:p>
        </w:tc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173,54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100,91</w:t>
            </w:r>
          </w:p>
        </w:tc>
        <w:tc>
          <w:tcPr>
            <w:tcW w:w="2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93,43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00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Вартість послуг</w:t>
            </w:r>
          </w:p>
        </w:tc>
        <w:tc>
          <w:tcPr>
            <w:tcW w:w="1181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</w:t>
            </w:r>
          </w:p>
        </w:tc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</w:t>
            </w:r>
          </w:p>
        </w:tc>
        <w:tc>
          <w:tcPr>
            <w:tcW w:w="2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73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00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Плановані тарифи на послуги, у т. ч. на послугу з централізованого опалення:</w:t>
            </w:r>
          </w:p>
        </w:tc>
        <w:tc>
          <w:tcPr>
            <w:tcW w:w="1181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1659,22</w:t>
            </w:r>
          </w:p>
        </w:tc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173,54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100,91</w:t>
            </w:r>
          </w:p>
        </w:tc>
        <w:tc>
          <w:tcPr>
            <w:tcW w:w="2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93,43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11.1</w:t>
            </w:r>
          </w:p>
        </w:tc>
        <w:tc>
          <w:tcPr>
            <w:tcW w:w="2800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вартість теплової енергії</w:t>
            </w:r>
          </w:p>
        </w:tc>
        <w:tc>
          <w:tcPr>
            <w:tcW w:w="1181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1643,38</w:t>
            </w:r>
          </w:p>
        </w:tc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171,88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</w:t>
            </w:r>
          </w:p>
        </w:tc>
        <w:tc>
          <w:tcPr>
            <w:tcW w:w="2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11.2</w:t>
            </w:r>
          </w:p>
        </w:tc>
        <w:tc>
          <w:tcPr>
            <w:tcW w:w="2800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решта складових тарифу</w:t>
            </w:r>
          </w:p>
        </w:tc>
        <w:tc>
          <w:tcPr>
            <w:tcW w:w="1181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15,84</w:t>
            </w:r>
          </w:p>
        </w:tc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1,66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</w:t>
            </w:r>
          </w:p>
        </w:tc>
        <w:tc>
          <w:tcPr>
            <w:tcW w:w="2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573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00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Плановані тарифи на послуги з ПДВ</w:t>
            </w:r>
          </w:p>
        </w:tc>
        <w:tc>
          <w:tcPr>
            <w:tcW w:w="1181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1991,06</w:t>
            </w:r>
          </w:p>
        </w:tc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208,25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121,10</w:t>
            </w:r>
          </w:p>
        </w:tc>
        <w:tc>
          <w:tcPr>
            <w:tcW w:w="2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112,12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73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00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Планований тариф на послугу з централізованого опалення, грн/м.кв за місяць протягом опалювального періоду, з ПДВ</w:t>
            </w:r>
          </w:p>
        </w:tc>
        <w:tc>
          <w:tcPr>
            <w:tcW w:w="1181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х</w:t>
            </w:r>
          </w:p>
        </w:tc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35,04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х</w:t>
            </w:r>
          </w:p>
        </w:tc>
        <w:tc>
          <w:tcPr>
            <w:tcW w:w="2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73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00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Планована тривалість опалювального періоду, діб</w:t>
            </w:r>
          </w:p>
        </w:tc>
        <w:tc>
          <w:tcPr>
            <w:tcW w:w="1181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965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х</w:t>
            </w:r>
          </w:p>
        </w:tc>
        <w:tc>
          <w:tcPr>
            <w:tcW w:w="2929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73" w:type="dxa"/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0" w:type="dxa"/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9" w:type="dxa"/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3373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Голова Правління  ПрАТ "Енергія"</w:t>
            </w:r>
          </w:p>
        </w:tc>
        <w:tc>
          <w:tcPr>
            <w:tcW w:w="1181" w:type="dxa"/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shd w:val="clear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4" w:type="dxa"/>
            <w:gridSpan w:val="2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Шигірт Ю.Ф.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63AB1"/>
    <w:rsid w:val="3BE63A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">
    <w:name w:val="font11"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2018-11-13T14:34:00Z</dcterms:created>
  <dc:creator>Таня</dc:creator>
  <cp:lastModifiedBy>Таня</cp:lastModifiedBy>
  <dcterms:modified xsi:type="dcterms:W3CDTF">2018-11-13T14:37:29Z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